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86" w:rsidRDefault="001F5086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B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3 </w:t>
      </w:r>
      <w:r w:rsidRPr="00651B7E">
        <w:rPr>
          <w:rFonts w:ascii="Times New Roman" w:hAnsi="Times New Roman" w:cs="Times New Roman"/>
          <w:sz w:val="24"/>
          <w:szCs w:val="24"/>
        </w:rPr>
        <w:t>пар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B7E">
        <w:rPr>
          <w:rFonts w:ascii="Times New Roman" w:hAnsi="Times New Roman" w:cs="Times New Roman"/>
          <w:sz w:val="24"/>
          <w:szCs w:val="24"/>
        </w:rPr>
        <w:t xml:space="preserve"> группа  1Т</w:t>
      </w:r>
      <w:r>
        <w:rPr>
          <w:rFonts w:ascii="Times New Roman" w:hAnsi="Times New Roman" w:cs="Times New Roman"/>
          <w:sz w:val="24"/>
          <w:szCs w:val="24"/>
        </w:rPr>
        <w:t xml:space="preserve">ЭМ.  </w:t>
      </w:r>
      <w:r w:rsidRPr="00651B7E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 xml:space="preserve">  ОДБ.08  </w:t>
      </w:r>
    </w:p>
    <w:p w:rsidR="001F5086" w:rsidRDefault="001F5086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жизнедеятельности. Начальная военная подготовка/Медико-санитарная подготовка.</w:t>
      </w:r>
    </w:p>
    <w:p w:rsidR="001F5086" w:rsidRPr="00651B7E" w:rsidRDefault="001F5086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1F5086" w:rsidRDefault="001F5086" w:rsidP="00FA2026">
      <w:pPr>
        <w:rPr>
          <w:rFonts w:ascii="Times New Roman" w:hAnsi="Times New Roman" w:cs="Times New Roman"/>
          <w:sz w:val="24"/>
          <w:szCs w:val="24"/>
        </w:rPr>
      </w:pPr>
      <w:r w:rsidRPr="00AF240C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086" w:rsidRPr="0074780B" w:rsidRDefault="001F5086" w:rsidP="0074780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4780B">
        <w:rPr>
          <w:rFonts w:ascii="Times New Roman" w:hAnsi="Times New Roman" w:cs="Times New Roman"/>
          <w:color w:val="000000"/>
          <w:sz w:val="24"/>
          <w:szCs w:val="24"/>
        </w:rPr>
        <w:t>Назначение и боевые свойства гранат. Наступательные и оборонительные гранаты. Устройство ручных осколочных гранат. Приемы и правила снаряжения и метания ручных гранат. Приемы и правила снаряжения и метания ручных гранат Меры безопасности при обращении с ручными осколочными гранатами.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5086" w:rsidRPr="006F023D" w:rsidRDefault="001F5086" w:rsidP="00747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240C">
        <w:rPr>
          <w:rFonts w:ascii="Times New Roman" w:hAnsi="Times New Roman" w:cs="Times New Roman"/>
          <w:b/>
          <w:bCs/>
          <w:sz w:val="24"/>
          <w:szCs w:val="24"/>
        </w:rPr>
        <w:t>Образовательная   цель</w:t>
      </w:r>
      <w:r>
        <w:rPr>
          <w:rFonts w:ascii="Times New Roman" w:hAnsi="Times New Roman" w:cs="Times New Roman"/>
          <w:sz w:val="24"/>
          <w:szCs w:val="24"/>
        </w:rPr>
        <w:t>: формирование знаний, умений и практических навыков в изучении дисциплины, характеристики и меры безопасности при обращении с гранатой.</w:t>
      </w:r>
    </w:p>
    <w:p w:rsidR="001F5086" w:rsidRDefault="001F5086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086" w:rsidRDefault="001F5086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 w:rsidRPr="00AF240C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r w:rsidRPr="00651B7E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B609E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знаниями,</w:t>
      </w:r>
      <w:r w:rsidRPr="006B609E">
        <w:rPr>
          <w:rFonts w:ascii="Times New Roman" w:hAnsi="Times New Roman" w:cs="Times New Roman"/>
          <w:sz w:val="24"/>
          <w:szCs w:val="24"/>
        </w:rPr>
        <w:t xml:space="preserve">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практическими </w:t>
      </w:r>
      <w:r w:rsidRPr="006B609E">
        <w:rPr>
          <w:rFonts w:ascii="Times New Roman" w:hAnsi="Times New Roman" w:cs="Times New Roman"/>
          <w:sz w:val="24"/>
          <w:szCs w:val="24"/>
        </w:rPr>
        <w:t xml:space="preserve"> двигательными навыками и умениями, имеющими прикладной характер.</w:t>
      </w:r>
    </w:p>
    <w:p w:rsidR="001F5086" w:rsidRDefault="001F5086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86" w:rsidRPr="00651B7E" w:rsidRDefault="001F5086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40C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Pr="00651B7E">
        <w:rPr>
          <w:rFonts w:ascii="Times New Roman" w:hAnsi="Times New Roman" w:cs="Times New Roman"/>
          <w:sz w:val="24"/>
          <w:szCs w:val="24"/>
        </w:rPr>
        <w:t xml:space="preserve">: воспитание чувства коллективизма, товарищества, взаимопомощи, трудолюбия, </w:t>
      </w:r>
      <w:r>
        <w:rPr>
          <w:rFonts w:ascii="Times New Roman" w:hAnsi="Times New Roman" w:cs="Times New Roman"/>
          <w:sz w:val="24"/>
          <w:szCs w:val="24"/>
        </w:rPr>
        <w:t>ответственности и долга перед Родиной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</w:p>
    <w:p w:rsidR="001F5086" w:rsidRPr="005A2E5C" w:rsidRDefault="001F5086" w:rsidP="00DF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E5C">
        <w:rPr>
          <w:rFonts w:ascii="Times New Roman" w:hAnsi="Times New Roman" w:cs="Times New Roman"/>
          <w:sz w:val="24"/>
          <w:szCs w:val="24"/>
        </w:rPr>
        <w:t>Строевые упражнения - неотъемлемая часть каждого занятия.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Ручная осколочная граната Ф-1</w:t>
      </w: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 — граната дистанционного действия (рис. 1), предназначена для поражения живой силы преимущественно в оборонительном бою.</w:t>
      </w:r>
    </w:p>
    <w:p w:rsidR="001F5086" w:rsidRPr="00193352" w:rsidRDefault="001F5086" w:rsidP="006044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ната Ф-1" style="width:114.6pt;height:196.8pt">
            <v:imagedata r:id="rId5" r:href="rId6"/>
          </v:shape>
        </w:pict>
      </w:r>
      <w:r w:rsidRPr="00193352">
        <w:rPr>
          <w:rFonts w:ascii="Times New Roman" w:hAnsi="Times New Roman" w:cs="Times New Roman"/>
          <w:sz w:val="24"/>
          <w:szCs w:val="24"/>
          <w:lang w:eastAsia="ru-RU"/>
        </w:rPr>
        <w:t>Рис. 1. Граната Ф-1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Ручная оборонительная граната Ф-1 («лимонка») была разработана на основе французской осколочной гранаты F-1 модели 1915 г., отсюда обозначение Ф-1. Эту гранату не следует путать с современной французской моделью F1 с пластиковым корпусом и полуготовыми осколками и английской гранаты системы Лемона (с терочным запалом), поставлявшейся в Россию в годы первой мировой войны. На вооружение РККА граната Ф-1 принята с дистанционным взрывателем (запалом) Ковешникова. С 1941 г. вместо запала Ковешникова в гранате Ф-1 стал применяться более простой в изготовлении и обращении запал УЗРГ системы Е. М. Вицени.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Корпус гранаты при разрыве дает 290 крупных тяжелых осколков с начальной скоростью разлета около 730 м/с.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На образование убойных осколков идет 38% массы корпуса, остальное осколки попросту распыляется. Площадь разлета осколков — 75-82 м2.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Ручная осколочная граната Ф-1 состоит из корпуса, разрывного заряда и запала.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Корпус гранаты служит для помещения разрывного заряда и запала, а также для образования осколков при взрыве гранаты. Корпус гранаты чугунный, с продольными и поперечными бороздами, по которым граната обычно разрывается на осколки. В верхней части корпуса имеется нарезное отверстие для ввинчивания запала. При хранении, транспортировании и переноске гранаты в это отверстие ввернута пластмассовая пробка.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Разрывной заряд заполняет корпус и служит для разрыва гранаты на осколки.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Запал гранаты предназначается для взрыва разрывного заряда гранаты.</w:t>
      </w:r>
    </w:p>
    <w:p w:rsidR="001F5086" w:rsidRPr="00193352" w:rsidRDefault="001F5086" w:rsidP="00193352">
      <w:pPr>
        <w:shd w:val="clear" w:color="auto" w:fill="FFFFFF"/>
        <w:spacing w:before="100" w:beforeAutospacing="1" w:after="360" w:line="240" w:lineRule="auto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Ручные осколочные гранаты Ф-1 комплектуется модернизированным унифицированным запалом к ручным гранатам (УЗРГМ).</w:t>
      </w: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br/>
        <w:t>Капсюль запала воспламеняется в момент броска гранаты, а взрыв ее происходит через 3,2 — 4,2 с после броска. Граната безотказно взрываются при п</w:t>
      </w:r>
      <w:r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адении в грязь, снег, воду и тп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color w:val="404040"/>
          <w:sz w:val="24"/>
          <w:szCs w:val="24"/>
          <w:lang w:eastAsia="ru-RU"/>
        </w:rPr>
        <w:t>Метать гранату можно из различных положений и только из-за укрытия, из бронетранспортера или танка (самоходно-артиллерийской установки).</w:t>
      </w:r>
    </w:p>
    <w:p w:rsidR="001F5086" w:rsidRPr="00193352" w:rsidRDefault="001F5086" w:rsidP="0060442B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  <w:r w:rsidRPr="00193352">
        <w:rPr>
          <w:rFonts w:ascii="Times New Roman" w:hAnsi="Times New Roman" w:cs="Times New Roman"/>
          <w:b/>
          <w:bCs/>
          <w:color w:val="404040"/>
          <w:sz w:val="24"/>
          <w:szCs w:val="24"/>
          <w:lang w:eastAsia="ru-RU"/>
        </w:rPr>
        <w:t>Боевые свойства оборонительной гранаты Ф-1</w:t>
      </w:r>
    </w:p>
    <w:tbl>
      <w:tblPr>
        <w:tblW w:w="11760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12"/>
        <w:gridCol w:w="5748"/>
      </w:tblGrid>
      <w:tr w:rsidR="001F5086" w:rsidRPr="00193352" w:rsidTr="00193352">
        <w:tc>
          <w:tcPr>
            <w:tcW w:w="601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7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Граната Ф-1</w:t>
            </w:r>
          </w:p>
        </w:tc>
      </w:tr>
      <w:tr w:rsidR="001F5086" w:rsidRPr="00193352" w:rsidTr="00193352">
        <w:tc>
          <w:tcPr>
            <w:tcW w:w="601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Масса гранаты, г.</w:t>
            </w:r>
          </w:p>
        </w:tc>
        <w:tc>
          <w:tcPr>
            <w:tcW w:w="57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600</w:t>
            </w:r>
          </w:p>
        </w:tc>
      </w:tr>
      <w:tr w:rsidR="001F5086" w:rsidRPr="00193352" w:rsidTr="00193352">
        <w:tc>
          <w:tcPr>
            <w:tcW w:w="601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Масса боевого заряда, г.</w:t>
            </w:r>
          </w:p>
        </w:tc>
        <w:tc>
          <w:tcPr>
            <w:tcW w:w="57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60</w:t>
            </w:r>
          </w:p>
        </w:tc>
      </w:tr>
      <w:tr w:rsidR="001F5086" w:rsidRPr="00193352" w:rsidTr="00193352">
        <w:tc>
          <w:tcPr>
            <w:tcW w:w="601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Дальность броска, м.</w:t>
            </w:r>
          </w:p>
        </w:tc>
        <w:tc>
          <w:tcPr>
            <w:tcW w:w="57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35-45</w:t>
            </w:r>
          </w:p>
        </w:tc>
      </w:tr>
      <w:tr w:rsidR="001F5086" w:rsidRPr="00193352" w:rsidTr="00193352">
        <w:tc>
          <w:tcPr>
            <w:tcW w:w="601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Время замедления, с.</w:t>
            </w:r>
          </w:p>
        </w:tc>
        <w:tc>
          <w:tcPr>
            <w:tcW w:w="57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3,2-4,2</w:t>
            </w:r>
          </w:p>
        </w:tc>
      </w:tr>
      <w:tr w:rsidR="001F5086" w:rsidRPr="00193352" w:rsidTr="00193352">
        <w:tc>
          <w:tcPr>
            <w:tcW w:w="601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Радиус убойного действия осколков, м.</w:t>
            </w:r>
          </w:p>
        </w:tc>
        <w:tc>
          <w:tcPr>
            <w:tcW w:w="57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F5086" w:rsidRPr="00193352" w:rsidRDefault="001F5086" w:rsidP="0060442B">
            <w:pPr>
              <w:spacing w:after="36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93352">
              <w:rPr>
                <w:rFonts w:ascii="Times New Roman" w:hAnsi="Times New Roman" w:cs="Times New Roman"/>
                <w:color w:val="404040"/>
                <w:sz w:val="24"/>
                <w:szCs w:val="24"/>
                <w:lang w:eastAsia="ru-RU"/>
              </w:rPr>
              <w:t>200</w:t>
            </w:r>
          </w:p>
        </w:tc>
      </w:tr>
    </w:tbl>
    <w:p w:rsidR="001F5086" w:rsidRDefault="001F5086" w:rsidP="004F7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4D4D4D"/>
          <w:sz w:val="24"/>
          <w:szCs w:val="24"/>
          <w:lang w:eastAsia="ru-RU"/>
        </w:rPr>
      </w:pPr>
    </w:p>
    <w:p w:rsidR="001F5086" w:rsidRPr="004F7FFE" w:rsidRDefault="001F5086" w:rsidP="004F7FF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4D4D4D"/>
          <w:sz w:val="14"/>
          <w:szCs w:val="14"/>
          <w:lang w:eastAsia="ru-RU"/>
        </w:rPr>
      </w:pPr>
      <w:r w:rsidRPr="004F7FFE">
        <w:rPr>
          <w:rFonts w:ascii="Times New Roman" w:hAnsi="Times New Roman" w:cs="Times New Roman"/>
          <w:b/>
          <w:bCs/>
          <w:color w:val="4D4D4D"/>
          <w:sz w:val="24"/>
          <w:szCs w:val="24"/>
          <w:lang w:eastAsia="ru-RU"/>
        </w:rPr>
        <w:t>Ручные осколочные гранаты</w:t>
      </w:r>
      <w:r w:rsidRPr="004F7FFE">
        <w:rPr>
          <w:rFonts w:ascii="Times New Roman" w:hAnsi="Times New Roman" w:cs="Times New Roman"/>
          <w:color w:val="4D4D4D"/>
          <w:sz w:val="24"/>
          <w:szCs w:val="24"/>
          <w:lang w:eastAsia="ru-RU"/>
        </w:rPr>
        <w:t> предназначены для поражения осколками живой силы противника. При разрыве граната образует большое количество разлетающихся осколков, обладающих энергией, достаточной для поражения живой силы</w:t>
      </w:r>
      <w:r w:rsidRPr="004F7FFE">
        <w:rPr>
          <w:rFonts w:ascii="Times New Roman" w:hAnsi="Times New Roman" w:cs="Times New Roman"/>
          <w:color w:val="4D4D4D"/>
          <w:sz w:val="28"/>
          <w:szCs w:val="28"/>
          <w:lang w:eastAsia="ru-RU"/>
        </w:rPr>
        <w:t>.</w:t>
      </w:r>
    </w:p>
    <w:p w:rsidR="001F5086" w:rsidRPr="004F7FFE" w:rsidRDefault="001F5086" w:rsidP="004F7FFE">
      <w:pPr>
        <w:shd w:val="clear" w:color="auto" w:fill="EAEAEA"/>
        <w:spacing w:after="0" w:line="240" w:lineRule="auto"/>
        <w:ind w:firstLine="709"/>
        <w:jc w:val="center"/>
        <w:rPr>
          <w:rFonts w:ascii="Arial" w:hAnsi="Arial" w:cs="Arial"/>
          <w:color w:val="4D4D4D"/>
          <w:sz w:val="14"/>
          <w:szCs w:val="14"/>
          <w:lang w:eastAsia="ru-RU"/>
        </w:rPr>
      </w:pPr>
      <w:r w:rsidRPr="004F7FFE">
        <w:rPr>
          <w:rFonts w:ascii="Times New Roman" w:hAnsi="Times New Roman" w:cs="Times New Roman"/>
          <w:b/>
          <w:bCs/>
          <w:color w:val="4D4D4D"/>
          <w:sz w:val="28"/>
          <w:szCs w:val="28"/>
          <w:lang w:eastAsia="ru-RU"/>
        </w:rPr>
        <w:t> </w:t>
      </w:r>
      <w:r w:rsidRPr="004F7FFE">
        <w:rPr>
          <w:rFonts w:ascii="Times New Roman" w:hAnsi="Times New Roman" w:cs="Times New Roman"/>
          <w:b/>
          <w:bCs/>
          <w:color w:val="4D4D4D"/>
          <w:sz w:val="28"/>
          <w:szCs w:val="28"/>
          <w:lang w:eastAsia="ru-RU"/>
        </w:rPr>
        <w:pict>
          <v:shape id="_x0000_i1026" type="#_x0000_t75" alt="4-1.png" style="width:208.8pt;height:270.6pt">
            <v:imagedata r:id="rId7" r:href="rId8"/>
          </v:shape>
        </w:pict>
      </w:r>
    </w:p>
    <w:p w:rsidR="001F5086" w:rsidRPr="004F7FFE" w:rsidRDefault="001F5086" w:rsidP="004F7FFE">
      <w:pPr>
        <w:shd w:val="clear" w:color="auto" w:fill="EAEAEA"/>
        <w:spacing w:after="0" w:line="240" w:lineRule="auto"/>
        <w:ind w:firstLine="709"/>
        <w:jc w:val="both"/>
        <w:rPr>
          <w:rFonts w:ascii="Arial" w:hAnsi="Arial" w:cs="Arial"/>
          <w:color w:val="4D4D4D"/>
          <w:sz w:val="14"/>
          <w:szCs w:val="14"/>
          <w:lang w:eastAsia="ru-RU"/>
        </w:rPr>
      </w:pPr>
      <w:r w:rsidRPr="004F7FFE">
        <w:rPr>
          <w:rFonts w:ascii="Times New Roman" w:hAnsi="Times New Roman" w:cs="Times New Roman"/>
          <w:b/>
          <w:bCs/>
          <w:color w:val="4D4D4D"/>
          <w:sz w:val="28"/>
          <w:szCs w:val="28"/>
          <w:lang w:eastAsia="ru-RU"/>
        </w:rPr>
        <w:t>Ручная противотанковая граната РКГ-3</w:t>
      </w:r>
      <w:r w:rsidRPr="004F7FFE">
        <w:rPr>
          <w:rFonts w:ascii="Times New Roman" w:hAnsi="Times New Roman" w:cs="Times New Roman"/>
          <w:color w:val="4D4D4D"/>
          <w:sz w:val="28"/>
          <w:szCs w:val="28"/>
          <w:lang w:eastAsia="ru-RU"/>
        </w:rPr>
        <w:t> (ручная кумулятивная граната, модель 3) предназначена для борьбы с танками и бронемашинами, а также разрушения долговременных и полевых оборонительных сооружений.</w:t>
      </w:r>
    </w:p>
    <w:p w:rsidR="001F5086" w:rsidRPr="004F7FFE" w:rsidRDefault="001F5086" w:rsidP="004F7FFE">
      <w:pPr>
        <w:shd w:val="clear" w:color="auto" w:fill="EAEAEA"/>
        <w:spacing w:after="0" w:line="240" w:lineRule="auto"/>
        <w:jc w:val="center"/>
        <w:rPr>
          <w:rFonts w:ascii="Arial" w:hAnsi="Arial" w:cs="Arial"/>
          <w:color w:val="4D4D4D"/>
          <w:sz w:val="14"/>
          <w:szCs w:val="14"/>
          <w:lang w:eastAsia="ru-RU"/>
        </w:rPr>
      </w:pPr>
      <w:r w:rsidRPr="004F7FFE">
        <w:rPr>
          <w:rFonts w:ascii="Times New Roman" w:hAnsi="Times New Roman" w:cs="Times New Roman"/>
          <w:color w:val="4D4D4D"/>
          <w:sz w:val="28"/>
          <w:szCs w:val="28"/>
          <w:lang w:eastAsia="ru-RU"/>
        </w:rPr>
        <w:pict>
          <v:shape id="_x0000_i1027" type="#_x0000_t75" alt="4-2.png" style="width:228pt;height:64.8pt">
            <v:imagedata r:id="rId9" r:href="rId10"/>
          </v:shape>
        </w:pict>
      </w:r>
    </w:p>
    <w:p w:rsidR="001F5086" w:rsidRPr="004F7FFE" w:rsidRDefault="001F5086" w:rsidP="004F7FFE">
      <w:pPr>
        <w:shd w:val="clear" w:color="auto" w:fill="EAEAEA"/>
        <w:spacing w:after="0" w:line="240" w:lineRule="auto"/>
        <w:jc w:val="center"/>
        <w:rPr>
          <w:rFonts w:ascii="Arial" w:hAnsi="Arial" w:cs="Arial"/>
          <w:color w:val="4D4D4D"/>
          <w:sz w:val="14"/>
          <w:szCs w:val="14"/>
          <w:lang w:eastAsia="ru-RU"/>
        </w:rPr>
      </w:pPr>
      <w:r w:rsidRPr="004F7FFE">
        <w:rPr>
          <w:rFonts w:ascii="Times New Roman" w:hAnsi="Times New Roman" w:cs="Times New Roman"/>
          <w:b/>
          <w:bCs/>
          <w:color w:val="4D4D4D"/>
          <w:sz w:val="28"/>
          <w:szCs w:val="28"/>
          <w:lang w:eastAsia="ru-RU"/>
        </w:rPr>
        <w:t>Тактико-технические характеристики гранат</w:t>
      </w:r>
    </w:p>
    <w:p w:rsidR="001F5086" w:rsidRPr="004F7FFE" w:rsidRDefault="001F5086" w:rsidP="004F7FFE">
      <w:pPr>
        <w:shd w:val="clear" w:color="auto" w:fill="EAEAEA"/>
        <w:spacing w:after="0" w:line="240" w:lineRule="auto"/>
        <w:jc w:val="center"/>
        <w:rPr>
          <w:rFonts w:ascii="Arial" w:hAnsi="Arial" w:cs="Arial"/>
          <w:color w:val="4D4D4D"/>
          <w:sz w:val="14"/>
          <w:szCs w:val="14"/>
          <w:lang w:eastAsia="ru-RU"/>
        </w:rPr>
      </w:pPr>
      <w:r w:rsidRPr="004F7FFE">
        <w:rPr>
          <w:rFonts w:ascii="Arial" w:hAnsi="Arial" w:cs="Arial"/>
          <w:color w:val="4D4D4D"/>
          <w:sz w:val="14"/>
          <w:szCs w:val="14"/>
          <w:lang w:eastAsia="ru-RU"/>
        </w:rPr>
        <w:t> </w:t>
      </w:r>
    </w:p>
    <w:tbl>
      <w:tblPr>
        <w:tblW w:w="8709" w:type="dxa"/>
        <w:jc w:val="center"/>
        <w:tblCellMar>
          <w:left w:w="0" w:type="dxa"/>
          <w:right w:w="0" w:type="dxa"/>
        </w:tblCellMar>
        <w:tblLook w:val="0000"/>
      </w:tblPr>
      <w:tblGrid>
        <w:gridCol w:w="554"/>
        <w:gridCol w:w="2442"/>
        <w:gridCol w:w="1140"/>
        <w:gridCol w:w="1140"/>
        <w:gridCol w:w="1140"/>
        <w:gridCol w:w="1140"/>
        <w:gridCol w:w="1153"/>
      </w:tblGrid>
      <w:tr w:rsidR="001F5086" w:rsidRPr="004F7FFE" w:rsidTr="004F7FFE">
        <w:trPr>
          <w:trHeight w:val="672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Боевые свойства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РГН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РГД – 5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РГО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– 1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РКГ-3</w:t>
            </w:r>
          </w:p>
        </w:tc>
      </w:tr>
      <w:tr w:rsidR="001F5086" w:rsidRPr="004F7FFE" w:rsidTr="004F7FFE">
        <w:trPr>
          <w:trHeight w:val="343"/>
          <w:jc w:val="center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 снаряженной гранаты, гр.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</w:tr>
      <w:tr w:rsidR="001F5086" w:rsidRPr="004F7FFE" w:rsidTr="004F7FFE">
        <w:trPr>
          <w:trHeight w:val="548"/>
          <w:jc w:val="center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Радиус разлета убойных осколков (м)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Куму-</w:t>
            </w:r>
          </w:p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лятивная</w:t>
            </w:r>
          </w:p>
        </w:tc>
      </w:tr>
      <w:tr w:rsidR="001F5086" w:rsidRPr="004F7FFE" w:rsidTr="004F7FFE">
        <w:trPr>
          <w:trHeight w:val="548"/>
          <w:jc w:val="center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Бронепробиваемость, мм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F5086" w:rsidRPr="004F7FFE" w:rsidTr="004F7FFE">
        <w:trPr>
          <w:trHeight w:val="308"/>
          <w:jc w:val="center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дальность броска (м)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1F5086" w:rsidRPr="004F7FFE" w:rsidTr="004F7FFE">
        <w:trPr>
          <w:trHeight w:val="308"/>
          <w:jc w:val="center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запала гранаты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Ударно-дистан-ционный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Дистан-ционный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Ударно-дистан-ционный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Дистан-ционный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Ударный</w:t>
            </w:r>
          </w:p>
        </w:tc>
      </w:tr>
      <w:tr w:rsidR="001F5086" w:rsidRPr="004F7FFE" w:rsidTr="004F7FFE">
        <w:trPr>
          <w:trHeight w:val="554"/>
          <w:jc w:val="center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горения замедлителя запала (сек)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3,3-4,3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3,2-4,2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3,3-4,3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3,2-4,2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Мгнов.</w:t>
            </w:r>
          </w:p>
          <w:p w:rsidR="001F5086" w:rsidRPr="004F7FFE" w:rsidRDefault="001F5086" w:rsidP="004F7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</w:tbl>
    <w:p w:rsidR="001F5086" w:rsidRPr="004F7FFE" w:rsidRDefault="001F5086" w:rsidP="004F7FFE">
      <w:pPr>
        <w:shd w:val="clear" w:color="auto" w:fill="EAEAEA"/>
        <w:spacing w:after="0" w:line="240" w:lineRule="auto"/>
        <w:jc w:val="center"/>
        <w:rPr>
          <w:rFonts w:ascii="Times New Roman" w:hAnsi="Times New Roman" w:cs="Times New Roman"/>
          <w:color w:val="4D4D4D"/>
          <w:sz w:val="24"/>
          <w:szCs w:val="24"/>
          <w:lang w:eastAsia="ru-RU"/>
        </w:rPr>
      </w:pPr>
      <w:r w:rsidRPr="004F7FFE">
        <w:rPr>
          <w:rFonts w:ascii="Times New Roman" w:hAnsi="Times New Roman" w:cs="Times New Roman"/>
          <w:color w:val="4D4D4D"/>
          <w:sz w:val="24"/>
          <w:szCs w:val="24"/>
          <w:lang w:eastAsia="ru-RU"/>
        </w:rPr>
        <w:t> </w:t>
      </w:r>
    </w:p>
    <w:p w:rsidR="001F5086" w:rsidRPr="004F7FFE" w:rsidRDefault="001F5086" w:rsidP="004F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EAEAEA"/>
          <w:lang w:eastAsia="ru-RU"/>
        </w:rPr>
      </w:pPr>
      <w:r w:rsidRPr="004F7FFE">
        <w:rPr>
          <w:rFonts w:ascii="Times New Roman" w:hAnsi="Times New Roman" w:cs="Times New Roman"/>
          <w:b/>
          <w:bCs/>
          <w:color w:val="4D4D4D"/>
          <w:sz w:val="24"/>
          <w:szCs w:val="24"/>
          <w:shd w:val="clear" w:color="auto" w:fill="EAEAEA"/>
          <w:lang w:eastAsia="ru-RU"/>
        </w:rPr>
        <w:t>Ручные осколочные гранаты РГД-5 и Ф-1 состоят</w:t>
      </w:r>
      <w:r w:rsidRPr="004F7FFE">
        <w:rPr>
          <w:rFonts w:ascii="Times New Roman" w:hAnsi="Times New Roman" w:cs="Times New Roman"/>
          <w:color w:val="4D4D4D"/>
          <w:sz w:val="24"/>
          <w:szCs w:val="24"/>
          <w:shd w:val="clear" w:color="auto" w:fill="EAEAEA"/>
          <w:lang w:eastAsia="ru-RU"/>
        </w:rPr>
        <w:t> из корпуса, разрывного заряда и запала.</w:t>
      </w:r>
    </w:p>
    <w:p w:rsidR="001F5086" w:rsidRPr="004F7FFE" w:rsidRDefault="001F5086" w:rsidP="004F7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D4D4D"/>
          <w:sz w:val="24"/>
          <w:szCs w:val="24"/>
          <w:shd w:val="clear" w:color="auto" w:fill="EAEAEA"/>
          <w:lang w:eastAsia="ru-RU"/>
        </w:rPr>
      </w:pPr>
      <w:r w:rsidRPr="004F7FFE">
        <w:rPr>
          <w:rFonts w:ascii="Times New Roman" w:hAnsi="Times New Roman" w:cs="Times New Roman"/>
          <w:color w:val="4D4D4D"/>
          <w:sz w:val="24"/>
          <w:szCs w:val="24"/>
          <w:shd w:val="clear" w:color="auto" w:fill="EAEAEA"/>
          <w:lang w:eastAsia="ru-RU"/>
        </w:rPr>
        <w:t> </w:t>
      </w:r>
    </w:p>
    <w:p w:rsidR="001F5086" w:rsidRPr="004F7FFE" w:rsidRDefault="001F5086" w:rsidP="004F7FFE">
      <w:pPr>
        <w:spacing w:after="0" w:line="240" w:lineRule="auto"/>
        <w:jc w:val="center"/>
        <w:rPr>
          <w:rFonts w:ascii="Times New Roman" w:hAnsi="Times New Roman" w:cs="Times New Roman"/>
          <w:color w:val="4D4D4D"/>
          <w:sz w:val="24"/>
          <w:szCs w:val="24"/>
          <w:shd w:val="clear" w:color="auto" w:fill="EAEAEA"/>
          <w:lang w:eastAsia="ru-RU"/>
        </w:rPr>
      </w:pPr>
      <w:r w:rsidRPr="004F7FFE">
        <w:rPr>
          <w:rFonts w:ascii="Times New Roman" w:hAnsi="Times New Roman" w:cs="Times New Roman"/>
          <w:b/>
          <w:bCs/>
          <w:color w:val="4D4D4D"/>
          <w:sz w:val="28"/>
          <w:szCs w:val="28"/>
          <w:shd w:val="clear" w:color="auto" w:fill="EAEAEA"/>
          <w:lang w:eastAsia="ru-RU"/>
        </w:rPr>
        <w:pict>
          <v:shape id="_x0000_i1028" type="#_x0000_t75" alt="4-3.png" style="width:340.8pt;height:281.4pt">
            <v:imagedata r:id="rId11" r:href="rId12"/>
          </v:shape>
        </w:pict>
      </w:r>
    </w:p>
    <w:p w:rsidR="001F5086" w:rsidRPr="004F7FFE" w:rsidRDefault="001F5086" w:rsidP="004F7FFE">
      <w:pPr>
        <w:spacing w:after="0" w:line="240" w:lineRule="auto"/>
        <w:jc w:val="center"/>
        <w:rPr>
          <w:rFonts w:ascii="Times New Roman" w:hAnsi="Times New Roman" w:cs="Times New Roman"/>
          <w:color w:val="4D4D4D"/>
          <w:sz w:val="24"/>
          <w:szCs w:val="24"/>
          <w:shd w:val="clear" w:color="auto" w:fill="EAEAEA"/>
          <w:lang w:eastAsia="ru-RU"/>
        </w:rPr>
      </w:pPr>
      <w:r w:rsidRPr="004F7FFE">
        <w:rPr>
          <w:rFonts w:ascii="Times New Roman" w:hAnsi="Times New Roman" w:cs="Times New Roman"/>
          <w:b/>
          <w:bCs/>
          <w:color w:val="4D4D4D"/>
          <w:sz w:val="28"/>
          <w:szCs w:val="28"/>
          <w:shd w:val="clear" w:color="auto" w:fill="EAEAEA"/>
          <w:lang w:eastAsia="ru-RU"/>
        </w:rPr>
        <w:pict>
          <v:shape id="_x0000_i1029" type="#_x0000_t75" alt="4-4.png" style="width:368.4pt;height:281.4pt">
            <v:imagedata r:id="rId13" r:href="rId14"/>
          </v:shape>
        </w:pict>
      </w:r>
    </w:p>
    <w:p w:rsidR="001F5086" w:rsidRPr="005D7134" w:rsidRDefault="001F5086" w:rsidP="005D7134">
      <w:pPr>
        <w:pStyle w:val="Heading1"/>
        <w:jc w:val="center"/>
        <w:rPr>
          <w:color w:val="6A6A6A"/>
          <w:sz w:val="24"/>
          <w:szCs w:val="24"/>
        </w:rPr>
      </w:pPr>
      <w:r w:rsidRPr="005D7134">
        <w:rPr>
          <w:sz w:val="24"/>
          <w:szCs w:val="24"/>
        </w:rPr>
        <w:t>Приемы и правила метания ручной кумулятивной гранаты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1. Метание  ручных кумулятивных гранат складывается из выполнения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следующих приемов:  изготовки к метанию (заряжание гранаты и  принятие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положения) и метания гранаты.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2. Заряжание  гранаты  производится   по   команде   "Подготовить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кумулятивные гранаты", а в бою, кроме того, и самостоятельно.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По этой команде необходимо: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- взять  гранату  в  левую  руку,  свинтить  рукоятку с корпуса и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положить ее в сумку или на подстилку;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- вставить запал в трубку крышки корпуса гранаты;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- навинтить до отказа рукоятку на корпус гранаты;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Граната готова к броску.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3. Метание кумулятивных гранат производится по команде "По танку,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кумулятивными гранатами, огонь" или самостоятельно по мере приближения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танка на дальность броска гранаты.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Для метания необходимо: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- гранату взять в правую (для левши - в левую) руку  за  рукоятку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так,  чтобы  откидная  планка  пальцами  руки  была  плотно  прижата к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рукоятке;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- удерживая   гранату  в  указанном  положении,  выпрямить  концы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предохранительной чеки,  пальцем левой руки выдернуть ее за кольцо  из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рукоятки;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- размахнуться и энергично бросить гранату  в  цель,  после  чего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немедленно укрыться.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4. При метании гранаты из окопа из положения стоя  или  с  колена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надо оружие  положить  на  бруствер,  гранату  взять  в  правую руку и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выдернуть предохранительную чеку;  прогибаясь в пояснице и поворачивая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корпус  вправо,  отвести  руку с гранатой в сторону и назад до отказа;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опираясь левой рукой о бруствер окопа,  резко выпрямиться и  энергично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метнуть гранату в цель, придавая ей настильную траекторию полета.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5. При метании гранаты из  положения  лежа  необходимо  в  момент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броска гранаты приподняться на левое колено.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6. При  боковом  ветре  необходимо  учитывать  отклонение  (снос)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противотанковой гранаты в сторону от направления броска, а при метании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гранаты по движущейся цели - брать упреждение на  ее  движение,  чтобы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получить  прямое  попадание  гранаты  в  цель.  Упреждение по флангово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движущемуся танку брать равным 0,5 корпуса,  т.е. направлять гранату в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носовую часть танка.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7. Если граната не была брошена,  она разряжается под наблюдением</w:t>
      </w:r>
    </w:p>
    <w:p w:rsidR="001F5086" w:rsidRPr="005D7134" w:rsidRDefault="001F5086" w:rsidP="005D7134">
      <w:pPr>
        <w:pStyle w:val="HTMLPreformatted"/>
        <w:rPr>
          <w:rFonts w:ascii="Times New Roman" w:hAnsi="Times New Roman" w:cs="Times New Roman"/>
          <w:color w:val="6A6A6A"/>
          <w:sz w:val="24"/>
          <w:szCs w:val="24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>командира.</w:t>
      </w:r>
    </w:p>
    <w:p w:rsidR="001F5086" w:rsidRDefault="001F5086" w:rsidP="005D7134">
      <w:pPr>
        <w:pStyle w:val="HTMLPreformatted"/>
        <w:rPr>
          <w:rFonts w:ascii="Verdana" w:hAnsi="Verdana" w:cs="Verdana"/>
          <w:color w:val="6A6A6A"/>
          <w:sz w:val="16"/>
          <w:szCs w:val="16"/>
        </w:rPr>
      </w:pPr>
      <w:r w:rsidRPr="005D7134">
        <w:rPr>
          <w:rFonts w:ascii="Times New Roman" w:hAnsi="Times New Roman" w:cs="Times New Roman"/>
          <w:color w:val="6A6A6A"/>
          <w:sz w:val="24"/>
          <w:szCs w:val="24"/>
        </w:rPr>
        <w:t xml:space="preserve">     По команде    "Разрядить    кумулятивную    гранату"     вставить</w:t>
      </w:r>
    </w:p>
    <w:p w:rsidR="001F5086" w:rsidRPr="005A2E5C" w:rsidRDefault="001F5086" w:rsidP="00DF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86" w:rsidRPr="00AA5E2B" w:rsidRDefault="001F5086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E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1F5086" w:rsidRPr="00AA5E2B" w:rsidRDefault="001F5086" w:rsidP="00750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E2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подготовить в конспекте</w:t>
      </w:r>
      <w:r w:rsidRPr="00AA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описание и характеристики гранат Ф-1 и РГД-5</w:t>
      </w:r>
    </w:p>
    <w:p w:rsidR="001F5086" w:rsidRPr="00A36D02" w:rsidRDefault="001F5086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D02">
        <w:rPr>
          <w:rFonts w:ascii="Times New Roman" w:hAnsi="Times New Roman" w:cs="Times New Roman"/>
          <w:sz w:val="24"/>
          <w:szCs w:val="24"/>
        </w:rPr>
        <w:t>Выполненное задание</w:t>
      </w:r>
      <w:r>
        <w:rPr>
          <w:rFonts w:ascii="Times New Roman" w:hAnsi="Times New Roman" w:cs="Times New Roman"/>
          <w:sz w:val="24"/>
          <w:szCs w:val="24"/>
        </w:rPr>
        <w:t xml:space="preserve">  написать,</w:t>
      </w:r>
      <w:r w:rsidRPr="00A36D02">
        <w:rPr>
          <w:rFonts w:ascii="Times New Roman" w:hAnsi="Times New Roman" w:cs="Times New Roman"/>
          <w:sz w:val="24"/>
          <w:szCs w:val="24"/>
        </w:rPr>
        <w:t xml:space="preserve"> сфотографировать(или набрать) и прислать на электронный адрес преподавателя  201964@mail.ru  до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36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36D0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6D02">
        <w:rPr>
          <w:rFonts w:ascii="Times New Roman" w:hAnsi="Times New Roman" w:cs="Times New Roman"/>
          <w:sz w:val="24"/>
          <w:szCs w:val="24"/>
        </w:rPr>
        <w:t>г</w:t>
      </w:r>
    </w:p>
    <w:p w:rsidR="001F5086" w:rsidRPr="00651B7E" w:rsidRDefault="001F5086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</w:p>
    <w:p w:rsidR="001F5086" w:rsidRPr="005124A8" w:rsidRDefault="001F5086" w:rsidP="005124A8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 w:rsidRPr="00667FB7">
        <w:rPr>
          <w:rFonts w:ascii="Times New Roman" w:hAnsi="Times New Roman" w:cs="Times New Roman"/>
          <w:sz w:val="24"/>
          <w:szCs w:val="24"/>
        </w:rPr>
        <w:t>1</w:t>
      </w:r>
      <w:r>
        <w:t>.</w:t>
      </w:r>
      <w:r w:rsidRPr="005124A8">
        <w:rPr>
          <w:rFonts w:ascii="Times New Roman" w:hAnsi="Times New Roman" w:cs="Times New Roman"/>
          <w:sz w:val="24"/>
          <w:szCs w:val="24"/>
        </w:rPr>
        <w:t>Балашов Р.В., Лутовинов В.И., Метлик И.В., Поляков С.П..Военно-патриотическое воспитание и подготовка молодежи к военной с</w:t>
      </w:r>
      <w:r>
        <w:rPr>
          <w:rFonts w:ascii="Times New Roman" w:hAnsi="Times New Roman" w:cs="Times New Roman"/>
          <w:sz w:val="24"/>
          <w:szCs w:val="24"/>
        </w:rPr>
        <w:t>лужбе: история и современность</w:t>
      </w:r>
    </w:p>
    <w:p w:rsidR="001F5086" w:rsidRPr="005124A8" w:rsidRDefault="001F5086" w:rsidP="0051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24A8">
        <w:rPr>
          <w:rFonts w:ascii="Times New Roman" w:hAnsi="Times New Roman" w:cs="Times New Roman"/>
          <w:sz w:val="24"/>
          <w:szCs w:val="24"/>
        </w:rPr>
        <w:t>Учебно-методические материалы. – Москва, 2010. http://rzn-patr</w:t>
      </w:r>
      <w:r>
        <w:rPr>
          <w:rFonts w:ascii="Times New Roman" w:hAnsi="Times New Roman" w:cs="Times New Roman"/>
          <w:sz w:val="24"/>
          <w:szCs w:val="24"/>
        </w:rPr>
        <w:t>iot.ru/war/voen_patr_vospit.pdf</w:t>
      </w:r>
    </w:p>
    <w:p w:rsidR="001F5086" w:rsidRPr="005124A8" w:rsidRDefault="001F5086" w:rsidP="0051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124A8">
        <w:rPr>
          <w:rFonts w:ascii="Times New Roman" w:hAnsi="Times New Roman" w:cs="Times New Roman"/>
          <w:sz w:val="24"/>
          <w:szCs w:val="24"/>
        </w:rPr>
        <w:t>Варламов В.Б. Допризывная подготовка в 10-11 классах: учебно-методическое пособие для учителей учреждений общего среднего образования с белорусским и русским языками обучения – Мин</w:t>
      </w:r>
      <w:r>
        <w:rPr>
          <w:rFonts w:ascii="Times New Roman" w:hAnsi="Times New Roman" w:cs="Times New Roman"/>
          <w:sz w:val="24"/>
          <w:szCs w:val="24"/>
        </w:rPr>
        <w:t>ск, Адукацыя и выхаванне, 2012.</w:t>
      </w:r>
    </w:p>
    <w:p w:rsidR="001F5086" w:rsidRPr="005124A8" w:rsidRDefault="001F5086" w:rsidP="0051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124A8">
        <w:rPr>
          <w:rFonts w:ascii="Times New Roman" w:hAnsi="Times New Roman" w:cs="Times New Roman"/>
          <w:sz w:val="24"/>
          <w:szCs w:val="24"/>
        </w:rPr>
        <w:t>Варламов  В.Б.  Допризывная  подготовка:  учебник  для  учащихся  Х–ХІ  классов</w:t>
      </w:r>
    </w:p>
    <w:p w:rsidR="001F5086" w:rsidRPr="005124A8" w:rsidRDefault="001F5086" w:rsidP="0051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A8">
        <w:rPr>
          <w:rFonts w:ascii="Times New Roman" w:hAnsi="Times New Roman" w:cs="Times New Roman"/>
          <w:sz w:val="24"/>
          <w:szCs w:val="24"/>
        </w:rPr>
        <w:t>учреждений общего среднего образования.  – Минск: Адукацыя ивыхаванне, 2012.  –328 с.</w:t>
      </w:r>
    </w:p>
    <w:sectPr w:rsidR="001F5086" w:rsidRPr="005124A8" w:rsidSect="0080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664"/>
    <w:multiLevelType w:val="hybridMultilevel"/>
    <w:tmpl w:val="2C4E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678"/>
    <w:rsid w:val="00012863"/>
    <w:rsid w:val="000333F0"/>
    <w:rsid w:val="00041A18"/>
    <w:rsid w:val="000E51B2"/>
    <w:rsid w:val="0011402A"/>
    <w:rsid w:val="00121140"/>
    <w:rsid w:val="00143823"/>
    <w:rsid w:val="00152DFD"/>
    <w:rsid w:val="00162C70"/>
    <w:rsid w:val="00172A77"/>
    <w:rsid w:val="00177D1A"/>
    <w:rsid w:val="001911D3"/>
    <w:rsid w:val="00192316"/>
    <w:rsid w:val="00193352"/>
    <w:rsid w:val="001A0090"/>
    <w:rsid w:val="001A5A46"/>
    <w:rsid w:val="001B5A4B"/>
    <w:rsid w:val="001D6AAC"/>
    <w:rsid w:val="001F5086"/>
    <w:rsid w:val="00200DC6"/>
    <w:rsid w:val="00204AD9"/>
    <w:rsid w:val="002161AF"/>
    <w:rsid w:val="00242EBE"/>
    <w:rsid w:val="00260360"/>
    <w:rsid w:val="00270564"/>
    <w:rsid w:val="00273EC5"/>
    <w:rsid w:val="00280F8F"/>
    <w:rsid w:val="002B03B2"/>
    <w:rsid w:val="002D53CA"/>
    <w:rsid w:val="002E17FF"/>
    <w:rsid w:val="00321773"/>
    <w:rsid w:val="0039135D"/>
    <w:rsid w:val="003D70CD"/>
    <w:rsid w:val="003F05D1"/>
    <w:rsid w:val="00401034"/>
    <w:rsid w:val="00401D02"/>
    <w:rsid w:val="00411284"/>
    <w:rsid w:val="0041580A"/>
    <w:rsid w:val="00425DD3"/>
    <w:rsid w:val="004734C3"/>
    <w:rsid w:val="004D6AC8"/>
    <w:rsid w:val="004F7FFE"/>
    <w:rsid w:val="005124A8"/>
    <w:rsid w:val="00514EDC"/>
    <w:rsid w:val="00516EFF"/>
    <w:rsid w:val="0052283B"/>
    <w:rsid w:val="00530C18"/>
    <w:rsid w:val="00537F00"/>
    <w:rsid w:val="005706A9"/>
    <w:rsid w:val="00571320"/>
    <w:rsid w:val="00573C44"/>
    <w:rsid w:val="005810C9"/>
    <w:rsid w:val="00581323"/>
    <w:rsid w:val="005A2E5C"/>
    <w:rsid w:val="005B08CA"/>
    <w:rsid w:val="005D7134"/>
    <w:rsid w:val="005D73EC"/>
    <w:rsid w:val="0060437F"/>
    <w:rsid w:val="0060442B"/>
    <w:rsid w:val="00612B37"/>
    <w:rsid w:val="00651B7E"/>
    <w:rsid w:val="00660BB1"/>
    <w:rsid w:val="00664C0D"/>
    <w:rsid w:val="00667FB7"/>
    <w:rsid w:val="0067605E"/>
    <w:rsid w:val="00687662"/>
    <w:rsid w:val="00690B4D"/>
    <w:rsid w:val="006B609E"/>
    <w:rsid w:val="006B6B98"/>
    <w:rsid w:val="006B7E22"/>
    <w:rsid w:val="006E6B11"/>
    <w:rsid w:val="006F023D"/>
    <w:rsid w:val="006F0E90"/>
    <w:rsid w:val="006F2B63"/>
    <w:rsid w:val="0070657E"/>
    <w:rsid w:val="0074780B"/>
    <w:rsid w:val="007501ED"/>
    <w:rsid w:val="007734D0"/>
    <w:rsid w:val="0079702B"/>
    <w:rsid w:val="007B1200"/>
    <w:rsid w:val="007B2D4F"/>
    <w:rsid w:val="007C2BC2"/>
    <w:rsid w:val="008075AF"/>
    <w:rsid w:val="00812132"/>
    <w:rsid w:val="00817FD0"/>
    <w:rsid w:val="008241DE"/>
    <w:rsid w:val="00824CE2"/>
    <w:rsid w:val="00824E2A"/>
    <w:rsid w:val="00827D02"/>
    <w:rsid w:val="00856964"/>
    <w:rsid w:val="008667BF"/>
    <w:rsid w:val="00867A95"/>
    <w:rsid w:val="00895C1E"/>
    <w:rsid w:val="008C0F5F"/>
    <w:rsid w:val="008F4431"/>
    <w:rsid w:val="00912146"/>
    <w:rsid w:val="00912E23"/>
    <w:rsid w:val="009172C6"/>
    <w:rsid w:val="00933125"/>
    <w:rsid w:val="00952A54"/>
    <w:rsid w:val="00974DA4"/>
    <w:rsid w:val="00983862"/>
    <w:rsid w:val="009B00D4"/>
    <w:rsid w:val="009C692A"/>
    <w:rsid w:val="00A01373"/>
    <w:rsid w:val="00A06A52"/>
    <w:rsid w:val="00A27B98"/>
    <w:rsid w:val="00A36D02"/>
    <w:rsid w:val="00A66607"/>
    <w:rsid w:val="00A961E1"/>
    <w:rsid w:val="00AA5E2B"/>
    <w:rsid w:val="00AE0429"/>
    <w:rsid w:val="00AE2E99"/>
    <w:rsid w:val="00AF240C"/>
    <w:rsid w:val="00B06A30"/>
    <w:rsid w:val="00B2561A"/>
    <w:rsid w:val="00B27B83"/>
    <w:rsid w:val="00B5479F"/>
    <w:rsid w:val="00B66D44"/>
    <w:rsid w:val="00B778E3"/>
    <w:rsid w:val="00BC2FE1"/>
    <w:rsid w:val="00BC5834"/>
    <w:rsid w:val="00BE3B34"/>
    <w:rsid w:val="00C16BC3"/>
    <w:rsid w:val="00C1762F"/>
    <w:rsid w:val="00C21BD6"/>
    <w:rsid w:val="00C26B53"/>
    <w:rsid w:val="00C3047F"/>
    <w:rsid w:val="00C66D20"/>
    <w:rsid w:val="00C7348F"/>
    <w:rsid w:val="00C80213"/>
    <w:rsid w:val="00C900F3"/>
    <w:rsid w:val="00C92080"/>
    <w:rsid w:val="00CA4FE9"/>
    <w:rsid w:val="00CC75B5"/>
    <w:rsid w:val="00CE7981"/>
    <w:rsid w:val="00D0719D"/>
    <w:rsid w:val="00D15822"/>
    <w:rsid w:val="00D2210F"/>
    <w:rsid w:val="00D26C94"/>
    <w:rsid w:val="00D35222"/>
    <w:rsid w:val="00D47632"/>
    <w:rsid w:val="00D50347"/>
    <w:rsid w:val="00D510AC"/>
    <w:rsid w:val="00D81750"/>
    <w:rsid w:val="00DC4B1D"/>
    <w:rsid w:val="00DD4F79"/>
    <w:rsid w:val="00DE7BDB"/>
    <w:rsid w:val="00DF2073"/>
    <w:rsid w:val="00DF7129"/>
    <w:rsid w:val="00E158B5"/>
    <w:rsid w:val="00E250BB"/>
    <w:rsid w:val="00E33044"/>
    <w:rsid w:val="00E35A95"/>
    <w:rsid w:val="00E830FF"/>
    <w:rsid w:val="00EB447C"/>
    <w:rsid w:val="00EC1FEB"/>
    <w:rsid w:val="00EE5F30"/>
    <w:rsid w:val="00EF5766"/>
    <w:rsid w:val="00F206DD"/>
    <w:rsid w:val="00F20D5F"/>
    <w:rsid w:val="00F234B2"/>
    <w:rsid w:val="00F47F25"/>
    <w:rsid w:val="00F96784"/>
    <w:rsid w:val="00FA0390"/>
    <w:rsid w:val="00FA1B42"/>
    <w:rsid w:val="00FA2026"/>
    <w:rsid w:val="00FA397D"/>
    <w:rsid w:val="00FA3C07"/>
    <w:rsid w:val="00FB4FD1"/>
    <w:rsid w:val="00FC3184"/>
    <w:rsid w:val="00FD3B20"/>
    <w:rsid w:val="00FD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D7134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8F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60442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D7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8FC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kaznu.kz/Content/%D0%9E%D0%B1%D1%89%D0%B5%D0%B2%D0%BE%D0%B5%D0%BD%D0%BD%D0%B0%D1%8F%20%D0%BF%D0%BE%D0%B4%D0%B3%D0%BE%D1%82%D0%BE%D0%B2%D0%BA%D0%B0/user-images/4-1.pn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www.kaznu.kz/Content/%D0%9E%D0%B1%D1%89%D0%B5%D0%B2%D0%BE%D0%B5%D0%BD%D0%BD%D0%B0%D1%8F%20%D0%BF%D0%BE%D0%B4%D0%B3%D0%BE%D1%82%D0%BE%D0%B2%D0%BA%D0%B0/user-images/4-3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plankonspekt.ru/wp-content/uploads/ogn/image001_2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https://www.kaznu.kz/Content/%D0%9E%D0%B1%D1%89%D0%B5%D0%B2%D0%BE%D0%B5%D0%BD%D0%BD%D0%B0%D1%8F%20%D0%BF%D0%BE%D0%B4%D0%B3%D0%BE%D1%82%D0%BE%D0%B2%D0%BA%D0%B0/user-images/4-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www.kaznu.kz/Content/%D0%9E%D0%B1%D1%89%D0%B5%D0%B2%D0%BE%D0%B5%D0%BD%D0%BD%D0%B0%D1%8F%20%D0%BF%D0%BE%D0%B4%D0%B3%D0%BE%D1%82%D0%BE%D0%B2%D0%BA%D0%B0/user-images/4-4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1265</Words>
  <Characters>7211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123</dc:creator>
  <cp:keywords/>
  <dc:description/>
  <cp:lastModifiedBy>Татьяна</cp:lastModifiedBy>
  <cp:revision>9</cp:revision>
  <dcterms:created xsi:type="dcterms:W3CDTF">2021-10-20T02:47:00Z</dcterms:created>
  <dcterms:modified xsi:type="dcterms:W3CDTF">2021-10-20T03:04:00Z</dcterms:modified>
</cp:coreProperties>
</file>